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14" w:rsidRPr="00727791" w:rsidRDefault="00654314" w:rsidP="00C11E86">
      <w:pPr>
        <w:shd w:val="clear" w:color="auto" w:fill="F8F8F8"/>
        <w:spacing w:line="353" w:lineRule="atLeast"/>
        <w:jc w:val="center"/>
        <w:textAlignment w:val="baseline"/>
        <w:rPr>
          <w:rFonts w:ascii="ambleregular" w:hAnsi="ambleregular"/>
          <w:b/>
          <w:color w:val="632423" w:themeColor="accent2" w:themeShade="80"/>
          <w:sz w:val="28"/>
          <w:szCs w:val="28"/>
          <w:lang w:eastAsia="en-GB"/>
        </w:rPr>
      </w:pPr>
      <w:r w:rsidRPr="00727791">
        <w:rPr>
          <w:rFonts w:ascii="ambleregular" w:hAnsi="ambleregular"/>
          <w:b/>
          <w:color w:val="632423" w:themeColor="accent2" w:themeShade="80"/>
          <w:sz w:val="28"/>
          <w:szCs w:val="28"/>
          <w:lang w:eastAsia="en-GB"/>
        </w:rPr>
        <w:t>Terms and Conditions</w:t>
      </w:r>
    </w:p>
    <w:p w:rsidR="00654314" w:rsidRPr="00727791" w:rsidRDefault="00654314" w:rsidP="00654314">
      <w:pPr>
        <w:shd w:val="clear" w:color="auto" w:fill="F8F8F8"/>
        <w:spacing w:line="353" w:lineRule="atLeast"/>
        <w:textAlignment w:val="baseline"/>
        <w:rPr>
          <w:rFonts w:ascii="ambleregular" w:hAnsi="ambleregular"/>
          <w:color w:val="632423" w:themeColor="accent2" w:themeShade="80"/>
          <w:sz w:val="25"/>
          <w:szCs w:val="25"/>
          <w:lang w:eastAsia="en-GB"/>
        </w:rPr>
      </w:pPr>
    </w:p>
    <w:p w:rsidR="00C11E86" w:rsidRDefault="00C11E86" w:rsidP="00C11E86">
      <w:pPr>
        <w:shd w:val="clear" w:color="auto" w:fill="F8F8F8"/>
        <w:spacing w:line="353" w:lineRule="atLeast"/>
        <w:jc w:val="center"/>
        <w:textAlignment w:val="baseline"/>
        <w:rPr>
          <w:rFonts w:ascii="ambleregular" w:hAnsi="ambleregular"/>
          <w:color w:val="632423" w:themeColor="accent2" w:themeShade="80"/>
          <w:lang w:eastAsia="en-GB"/>
        </w:rPr>
      </w:pPr>
    </w:p>
    <w:p w:rsidR="00654314" w:rsidRPr="00727791" w:rsidRDefault="00654314" w:rsidP="00C11E86">
      <w:pPr>
        <w:shd w:val="clear" w:color="auto" w:fill="F8F8F8"/>
        <w:spacing w:line="353" w:lineRule="atLeast"/>
        <w:jc w:val="center"/>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 xml:space="preserve">The Terms and Conditions set out an agreement between 'you' the owner and Holme </w:t>
      </w:r>
      <w:proofErr w:type="gramStart"/>
      <w:r w:rsidRPr="00727791">
        <w:rPr>
          <w:rFonts w:ascii="ambleregular" w:hAnsi="ambleregular"/>
          <w:color w:val="632423" w:themeColor="accent2" w:themeShade="80"/>
          <w:lang w:eastAsia="en-GB"/>
        </w:rPr>
        <w:t>From</w:t>
      </w:r>
      <w:proofErr w:type="gramEnd"/>
      <w:r w:rsidRPr="00727791">
        <w:rPr>
          <w:rFonts w:ascii="ambleregular" w:hAnsi="ambleregular"/>
          <w:color w:val="632423" w:themeColor="accent2" w:themeShade="80"/>
          <w:lang w:eastAsia="en-GB"/>
        </w:rPr>
        <w:t xml:space="preserve"> Home (HFH).</w:t>
      </w:r>
    </w:p>
    <w:p w:rsidR="00654314" w:rsidRPr="00727791" w:rsidRDefault="00654314" w:rsidP="00654314">
      <w:pPr>
        <w:shd w:val="clear" w:color="auto" w:fill="F8F8F8"/>
        <w:spacing w:line="353" w:lineRule="atLeast"/>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 </w:t>
      </w:r>
    </w:p>
    <w:p w:rsidR="00654314" w:rsidRPr="00727791" w:rsidRDefault="00654314" w:rsidP="00654314">
      <w:pPr>
        <w:numPr>
          <w:ilvl w:val="0"/>
          <w:numId w:val="1"/>
        </w:numPr>
        <w:spacing w:line="353" w:lineRule="atLeast"/>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 xml:space="preserve">All dogs must be up to date with their vaccinations, worming, </w:t>
      </w:r>
      <w:proofErr w:type="gramStart"/>
      <w:r w:rsidRPr="00727791">
        <w:rPr>
          <w:rFonts w:ascii="ambleregular" w:hAnsi="ambleregular"/>
          <w:color w:val="632423" w:themeColor="accent2" w:themeShade="80"/>
          <w:lang w:eastAsia="en-GB"/>
        </w:rPr>
        <w:t>tick</w:t>
      </w:r>
      <w:proofErr w:type="gramEnd"/>
      <w:r w:rsidRPr="00727791">
        <w:rPr>
          <w:rFonts w:ascii="ambleregular" w:hAnsi="ambleregular"/>
          <w:color w:val="632423" w:themeColor="accent2" w:themeShade="80"/>
          <w:lang w:eastAsia="en-GB"/>
        </w:rPr>
        <w:t xml:space="preserve"> and flea treatments. You must provide HFH with the vaccination booklet at the start of each board. You further agree to deliver your dog in a clean condition.</w:t>
      </w:r>
      <w:r w:rsidRPr="00727791">
        <w:rPr>
          <w:rFonts w:ascii="ambleregular" w:hAnsi="ambleregular"/>
          <w:color w:val="632423" w:themeColor="accent2" w:themeShade="80"/>
          <w:lang w:eastAsia="en-GB"/>
        </w:rPr>
        <w:br/>
        <w:t> </w:t>
      </w:r>
    </w:p>
    <w:p w:rsidR="00654314" w:rsidRPr="00727791" w:rsidRDefault="00654314" w:rsidP="00654314">
      <w:pPr>
        <w:numPr>
          <w:ilvl w:val="0"/>
          <w:numId w:val="1"/>
        </w:numPr>
        <w:spacing w:line="353" w:lineRule="atLeast"/>
        <w:ind w:left="450"/>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All dogs must be microchipped.</w:t>
      </w:r>
      <w:r w:rsidRPr="00727791">
        <w:rPr>
          <w:rFonts w:ascii="ambleregular" w:hAnsi="ambleregular"/>
          <w:color w:val="632423" w:themeColor="accent2" w:themeShade="80"/>
          <w:lang w:eastAsia="en-GB"/>
        </w:rPr>
        <w:br/>
        <w:t> </w:t>
      </w:r>
    </w:p>
    <w:p w:rsidR="00654314" w:rsidRPr="00727791" w:rsidRDefault="00654314" w:rsidP="00654314">
      <w:pPr>
        <w:numPr>
          <w:ilvl w:val="0"/>
          <w:numId w:val="1"/>
        </w:numPr>
        <w:spacing w:line="353" w:lineRule="atLeast"/>
        <w:ind w:left="450"/>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You agree to supply enough food for the duration of your dog's board plus bedding, lead and any toys which will help your dog to settle. If insufficient food is supplied at the start of the board you agree to refund HFH costs incurred purchasing more food.</w:t>
      </w:r>
      <w:r w:rsidRPr="00727791">
        <w:rPr>
          <w:rFonts w:ascii="ambleregular" w:hAnsi="ambleregular"/>
          <w:color w:val="632423" w:themeColor="accent2" w:themeShade="80"/>
          <w:lang w:eastAsia="en-GB"/>
        </w:rPr>
        <w:br/>
        <w:t> </w:t>
      </w:r>
    </w:p>
    <w:p w:rsidR="00654314" w:rsidRPr="00727791" w:rsidRDefault="00654314" w:rsidP="00654314">
      <w:pPr>
        <w:numPr>
          <w:ilvl w:val="0"/>
          <w:numId w:val="1"/>
        </w:numPr>
        <w:spacing w:line="353" w:lineRule="atLeast"/>
        <w:ind w:left="450"/>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If you collect your dog before the confirmed end date of the boa</w:t>
      </w:r>
      <w:r w:rsidR="0094484E">
        <w:rPr>
          <w:rFonts w:ascii="ambleregular" w:hAnsi="ambleregular"/>
          <w:color w:val="632423" w:themeColor="accent2" w:themeShade="80"/>
          <w:lang w:eastAsia="en-GB"/>
        </w:rPr>
        <w:t>rd you will be charged for the dates booked</w:t>
      </w:r>
      <w:r w:rsidRPr="00727791">
        <w:rPr>
          <w:rFonts w:ascii="ambleregular" w:hAnsi="ambleregular"/>
          <w:color w:val="632423" w:themeColor="accent2" w:themeShade="80"/>
          <w:lang w:eastAsia="en-GB"/>
        </w:rPr>
        <w:t>.</w:t>
      </w:r>
      <w:r w:rsidRPr="00727791">
        <w:rPr>
          <w:rFonts w:ascii="ambleregular" w:hAnsi="ambleregular"/>
          <w:color w:val="632423" w:themeColor="accent2" w:themeShade="80"/>
          <w:lang w:eastAsia="en-GB"/>
        </w:rPr>
        <w:br/>
        <w:t> </w:t>
      </w:r>
    </w:p>
    <w:p w:rsidR="00654314" w:rsidRPr="00727791" w:rsidRDefault="00654314" w:rsidP="00654314">
      <w:pPr>
        <w:numPr>
          <w:ilvl w:val="0"/>
          <w:numId w:val="1"/>
        </w:numPr>
        <w:spacing w:line="353" w:lineRule="atLeast"/>
        <w:ind w:left="450"/>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 xml:space="preserve">Holme </w:t>
      </w:r>
      <w:proofErr w:type="gramStart"/>
      <w:r w:rsidRPr="00727791">
        <w:rPr>
          <w:rFonts w:ascii="ambleregular" w:hAnsi="ambleregular"/>
          <w:color w:val="632423" w:themeColor="accent2" w:themeShade="80"/>
          <w:lang w:eastAsia="en-GB"/>
        </w:rPr>
        <w:t>From</w:t>
      </w:r>
      <w:proofErr w:type="gramEnd"/>
      <w:r w:rsidRPr="00727791">
        <w:rPr>
          <w:rFonts w:ascii="ambleregular" w:hAnsi="ambleregular"/>
          <w:color w:val="632423" w:themeColor="accent2" w:themeShade="80"/>
          <w:lang w:eastAsia="en-GB"/>
        </w:rPr>
        <w:t xml:space="preserve"> Home will use all care to ensure the happiness, safety and welfare of your dog/s. If however your dog becomes unwell or has an accident during his board we will take him to a Veterinary Surgery. You agree to be responsible for payment of veterinary fees incurred upon your return. We do recommend that your dog is insured against sickness, accident, injury and third party liability prior to</w:t>
      </w:r>
      <w:r w:rsidR="00727791">
        <w:rPr>
          <w:rFonts w:ascii="ambleregular" w:hAnsi="ambleregular"/>
          <w:color w:val="632423" w:themeColor="accent2" w:themeShade="80"/>
          <w:lang w:eastAsia="en-GB"/>
        </w:rPr>
        <w:t xml:space="preserve"> the start of the board. The contact details</w:t>
      </w:r>
      <w:r w:rsidRPr="00727791">
        <w:rPr>
          <w:rFonts w:ascii="ambleregular" w:hAnsi="ambleregular"/>
          <w:color w:val="632423" w:themeColor="accent2" w:themeShade="80"/>
          <w:lang w:eastAsia="en-GB"/>
        </w:rPr>
        <w:t xml:space="preserve"> form gives HFH authorisation to take your dog/s to the Vet's if necessary, whilst also confirming you will pay the Veterinary Surgery</w:t>
      </w:r>
      <w:r w:rsidR="0094484E">
        <w:rPr>
          <w:rFonts w:ascii="ambleregular" w:hAnsi="ambleregular"/>
          <w:color w:val="632423" w:themeColor="accent2" w:themeShade="80"/>
          <w:lang w:eastAsia="en-GB"/>
        </w:rPr>
        <w:t xml:space="preserve">/Holme </w:t>
      </w:r>
      <w:proofErr w:type="gramStart"/>
      <w:r w:rsidR="0094484E">
        <w:rPr>
          <w:rFonts w:ascii="ambleregular" w:hAnsi="ambleregular"/>
          <w:color w:val="632423" w:themeColor="accent2" w:themeShade="80"/>
          <w:lang w:eastAsia="en-GB"/>
        </w:rPr>
        <w:t>From</w:t>
      </w:r>
      <w:proofErr w:type="gramEnd"/>
      <w:r w:rsidR="0094484E">
        <w:rPr>
          <w:rFonts w:ascii="ambleregular" w:hAnsi="ambleregular"/>
          <w:color w:val="632423" w:themeColor="accent2" w:themeShade="80"/>
          <w:lang w:eastAsia="en-GB"/>
        </w:rPr>
        <w:t xml:space="preserve"> H</w:t>
      </w:r>
      <w:bookmarkStart w:id="0" w:name="_GoBack"/>
      <w:bookmarkEnd w:id="0"/>
      <w:r w:rsidR="0094484E">
        <w:rPr>
          <w:rFonts w:ascii="ambleregular" w:hAnsi="ambleregular"/>
          <w:color w:val="632423" w:themeColor="accent2" w:themeShade="80"/>
          <w:lang w:eastAsia="en-GB"/>
        </w:rPr>
        <w:t>ome</w:t>
      </w:r>
      <w:r w:rsidRPr="00727791">
        <w:rPr>
          <w:rFonts w:ascii="ambleregular" w:hAnsi="ambleregular"/>
          <w:color w:val="632423" w:themeColor="accent2" w:themeShade="80"/>
          <w:lang w:eastAsia="en-GB"/>
        </w:rPr>
        <w:t xml:space="preserve"> directly. </w:t>
      </w:r>
    </w:p>
    <w:p w:rsidR="00654314" w:rsidRPr="00727791" w:rsidRDefault="00654314" w:rsidP="00654314">
      <w:pPr>
        <w:spacing w:line="353" w:lineRule="atLeast"/>
        <w:ind w:left="450"/>
        <w:textAlignment w:val="baseline"/>
        <w:rPr>
          <w:rFonts w:ascii="ambleregular" w:hAnsi="ambleregular"/>
          <w:color w:val="632423" w:themeColor="accent2" w:themeShade="80"/>
          <w:lang w:eastAsia="en-GB"/>
        </w:rPr>
      </w:pPr>
    </w:p>
    <w:p w:rsidR="00654314" w:rsidRPr="00727791" w:rsidRDefault="00654314" w:rsidP="00654314">
      <w:pPr>
        <w:numPr>
          <w:ilvl w:val="0"/>
          <w:numId w:val="1"/>
        </w:numPr>
        <w:spacing w:line="353" w:lineRule="atLeast"/>
        <w:ind w:left="450"/>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Although we make every effort to ensure your dog/s is cared for to our usual high standards we cannot be liable for loss, injury or death.</w:t>
      </w:r>
      <w:r w:rsidRPr="00727791">
        <w:rPr>
          <w:rFonts w:ascii="ambleregular" w:hAnsi="ambleregular"/>
          <w:color w:val="632423" w:themeColor="accent2" w:themeShade="80"/>
          <w:lang w:eastAsia="en-GB"/>
        </w:rPr>
        <w:br/>
        <w:t> </w:t>
      </w:r>
    </w:p>
    <w:p w:rsidR="00C11E86" w:rsidRPr="00C11E86" w:rsidRDefault="00654314" w:rsidP="00C11E86">
      <w:pPr>
        <w:numPr>
          <w:ilvl w:val="0"/>
          <w:numId w:val="1"/>
        </w:numPr>
        <w:spacing w:line="353" w:lineRule="atLeast"/>
        <w:ind w:left="450"/>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 xml:space="preserve">Photos taken of your dog/s during the board will be the property of Holme </w:t>
      </w:r>
      <w:proofErr w:type="gramStart"/>
      <w:r w:rsidRPr="00727791">
        <w:rPr>
          <w:rFonts w:ascii="ambleregular" w:hAnsi="ambleregular"/>
          <w:color w:val="632423" w:themeColor="accent2" w:themeShade="80"/>
          <w:lang w:eastAsia="en-GB"/>
        </w:rPr>
        <w:t>From</w:t>
      </w:r>
      <w:proofErr w:type="gramEnd"/>
      <w:r w:rsidRPr="00727791">
        <w:rPr>
          <w:rFonts w:ascii="ambleregular" w:hAnsi="ambleregular"/>
          <w:color w:val="632423" w:themeColor="accent2" w:themeShade="80"/>
          <w:lang w:eastAsia="en-GB"/>
        </w:rPr>
        <w:t xml:space="preserve"> Home and may be shared on our website and social media sites. Should you not wish for your dog</w:t>
      </w:r>
      <w:r w:rsidR="00727791">
        <w:rPr>
          <w:rFonts w:ascii="ambleregular" w:hAnsi="ambleregular"/>
          <w:color w:val="632423" w:themeColor="accent2" w:themeShade="80"/>
          <w:lang w:eastAsia="en-GB"/>
        </w:rPr>
        <w:t>/</w:t>
      </w:r>
      <w:r w:rsidRPr="00727791">
        <w:rPr>
          <w:rFonts w:ascii="ambleregular" w:hAnsi="ambleregular"/>
          <w:color w:val="632423" w:themeColor="accent2" w:themeShade="80"/>
          <w:lang w:eastAsia="en-GB"/>
        </w:rPr>
        <w:t>s photos t</w:t>
      </w:r>
      <w:r w:rsidR="00C11E86">
        <w:rPr>
          <w:rFonts w:ascii="ambleregular" w:hAnsi="ambleregular"/>
          <w:color w:val="632423" w:themeColor="accent2" w:themeShade="80"/>
          <w:lang w:eastAsia="en-GB"/>
        </w:rPr>
        <w:t>o be shared please let us know.</w:t>
      </w:r>
    </w:p>
    <w:p w:rsidR="00654314" w:rsidRPr="00727791" w:rsidRDefault="00654314" w:rsidP="00654314">
      <w:pPr>
        <w:shd w:val="clear" w:color="auto" w:fill="F8F8F8"/>
        <w:spacing w:line="353" w:lineRule="atLeast"/>
        <w:textAlignment w:val="baseline"/>
        <w:rPr>
          <w:rFonts w:ascii="ambleregular" w:hAnsi="ambleregular"/>
          <w:color w:val="632423" w:themeColor="accent2" w:themeShade="80"/>
          <w:lang w:eastAsia="en-GB"/>
        </w:rPr>
      </w:pPr>
      <w:r w:rsidRPr="00727791">
        <w:rPr>
          <w:rFonts w:ascii="ambleregular" w:hAnsi="ambleregular"/>
          <w:color w:val="632423" w:themeColor="accent2" w:themeShade="80"/>
          <w:lang w:eastAsia="en-GB"/>
        </w:rPr>
        <w:t> </w:t>
      </w:r>
    </w:p>
    <w:p w:rsidR="00C11E86" w:rsidRDefault="00C11E86" w:rsidP="00654314">
      <w:pPr>
        <w:jc w:val="center"/>
        <w:rPr>
          <w:color w:val="632423" w:themeColor="accent2" w:themeShade="80"/>
        </w:rPr>
      </w:pPr>
    </w:p>
    <w:p w:rsidR="00C11E86" w:rsidRDefault="00C11E86" w:rsidP="00654314">
      <w:pPr>
        <w:jc w:val="center"/>
        <w:rPr>
          <w:color w:val="632423" w:themeColor="accent2" w:themeShade="80"/>
        </w:rPr>
      </w:pPr>
    </w:p>
    <w:p w:rsidR="00654314" w:rsidRPr="00727791" w:rsidRDefault="00654314" w:rsidP="00654314">
      <w:pPr>
        <w:jc w:val="center"/>
        <w:rPr>
          <w:color w:val="632423" w:themeColor="accent2" w:themeShade="80"/>
        </w:rPr>
      </w:pPr>
    </w:p>
    <w:p w:rsidR="00F66FEB" w:rsidRPr="00727791" w:rsidRDefault="00F66FEB">
      <w:pPr>
        <w:rPr>
          <w:color w:val="632423" w:themeColor="accent2" w:themeShade="80"/>
        </w:rPr>
      </w:pPr>
    </w:p>
    <w:sectPr w:rsidR="00F66FEB" w:rsidRPr="00727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b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6D4"/>
    <w:multiLevelType w:val="multilevel"/>
    <w:tmpl w:val="05EC84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4"/>
    <w:rsid w:val="00654314"/>
    <w:rsid w:val="00727791"/>
    <w:rsid w:val="0094484E"/>
    <w:rsid w:val="00A07AD3"/>
    <w:rsid w:val="00C11E86"/>
    <w:rsid w:val="00F6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14"/>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314"/>
    <w:rPr>
      <w:rFonts w:ascii="Tahoma" w:hAnsi="Tahoma" w:cs="Tahoma"/>
      <w:sz w:val="16"/>
      <w:szCs w:val="16"/>
    </w:rPr>
  </w:style>
  <w:style w:type="character" w:customStyle="1" w:styleId="BalloonTextChar">
    <w:name w:val="Balloon Text Char"/>
    <w:basedOn w:val="DefaultParagraphFont"/>
    <w:link w:val="BalloonText"/>
    <w:uiPriority w:val="99"/>
    <w:semiHidden/>
    <w:rsid w:val="006543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14"/>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314"/>
    <w:rPr>
      <w:rFonts w:ascii="Tahoma" w:hAnsi="Tahoma" w:cs="Tahoma"/>
      <w:sz w:val="16"/>
      <w:szCs w:val="16"/>
    </w:rPr>
  </w:style>
  <w:style w:type="character" w:customStyle="1" w:styleId="BalloonTextChar">
    <w:name w:val="Balloon Text Char"/>
    <w:basedOn w:val="DefaultParagraphFont"/>
    <w:link w:val="BalloonText"/>
    <w:uiPriority w:val="99"/>
    <w:semiHidden/>
    <w:rsid w:val="006543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5</cp:revision>
  <cp:lastPrinted>2016-08-26T10:27:00Z</cp:lastPrinted>
  <dcterms:created xsi:type="dcterms:W3CDTF">2016-08-26T09:47:00Z</dcterms:created>
  <dcterms:modified xsi:type="dcterms:W3CDTF">2016-11-17T11:44:00Z</dcterms:modified>
</cp:coreProperties>
</file>